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B8" w:rsidRPr="00B9565A" w:rsidRDefault="00E768B8" w:rsidP="007821B8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B9565A">
        <w:rPr>
          <w:rFonts w:ascii="Arial" w:eastAsia="Times New Roman" w:hAnsi="Arial" w:cs="Arial"/>
          <w:kern w:val="36"/>
          <w:sz w:val="36"/>
          <w:szCs w:val="36"/>
          <w:lang w:eastAsia="ru-RU"/>
        </w:rPr>
        <w:t>Представление для проведения аттестации на подтверждение соответствия занимаемой должности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Аттестационную комиссию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</w:t>
      </w:r>
      <w:r w:rsidR="00AF2F8D"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сад </w:t>
      </w:r>
      <w:r w:rsidR="007821B8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="00B9565A"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для проведения аттестации на подтверждение соответствия занимаемой должности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(ФИО, должность, образовательное учреждение)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Общие сведения о педагогическом работнике: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дата рождения;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образование (уровень образования, полное наименование образовательного учреждения, год окончания, полученная специальность и квалификация по диплому);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общий стаж, педагогический стаж, стаж работы по специальности (в данной должности), стаж работы в данном образовательном учреждении, дата трудоустройства в данной должности в данном образовательном учреждении;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информация о получении дополнительного профессионального образования по профилю педагогической деятельности за 3 года, предшествующих аттестации.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Сведения о результатах предыдущих аттестаций.</w:t>
      </w:r>
    </w:p>
    <w:p w:rsidR="00E768B8" w:rsidRPr="00B9565A" w:rsidRDefault="007821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</w:t>
      </w:r>
      <w:r w:rsidR="00E768B8"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Мотивированная    всесторонняя и объективная оценка профессиональных и деловых качеств педагогического работника, которая проводится на основе квалификационной характеристики по занимаемой должности.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качества обеспечивают: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эффективное решение педагогическим работником профессионально</w:t>
      </w:r>
      <w:r w:rsidR="00AF2F8D"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опыта; владение современными образовательными и воспитательными технологиями, технологиями педагогической диагностики, методическими приемами и их постоянное совершенствование; использование методических идей, новой литературы и иных источников информации в области содержания деятельности и методик преподавания и воспитания для построения современных занятий с обучающимися (воспитанниками), осуществление рефлексии;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эффективный поиск, структурирование информации, ее адаптация к особенностям педагогического и/или воспитательного процесса и дидактическим требованиям, квалифицированная работа с различными информационными ресурсами, программно-методическими комплексами, позволяющими проектировать решение педагогических проблем и практических задач; регулярная самостоятельная познавательная деятельность, </w:t>
      </w: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к ведению дистанционной образовательной деятельности, использование компьютерных и мультимедийных технологий, представлять результаты своей деятельности, отбор адекватных форм и методов презентации;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эффективное использование в профессиональной деятельности законодательных и иных нормативных правовых документов для решения соответствующих профессиональных задач.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качества обеспечивают эффективную организацию собственной деятельности и деятельности обучающихся (воспитанников) разного возраста, родителей (лиц их замещающих), коллег по работе.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профессиональной деятельности приводятся в соответствии должностными обязанностями по занимаемой должности за период с предыдущей аттестации (за последние два года) и отражают: динамику учебных результатов;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динамику результатов внеурочной деятельности обучающихся по учебному предмету;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педагогом условий для приобретения обучающимися (воспитанниками) позитивного социального опыта;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организации образовательного и воспитательного процесса на основе эффективного использования современных образовательных и воспитательных технологий, в том числе информационных технологий;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методической системы педагога, апробированной в профессиональном сообществе, представленной на разных уровнях и используемой другими педагогами.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                                                                  Подпись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учреждения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профсоюзной организацией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членства)                                                          Подпись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представлением ознакомле</w:t>
      </w:r>
      <w:proofErr w:type="gramStart"/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                             Подпись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«  ____ »_______________ .                      .</w:t>
      </w:r>
    </w:p>
    <w:p w:rsidR="00E768B8" w:rsidRPr="00B9565A" w:rsidRDefault="00E768B8" w:rsidP="00E768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9565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A3BD3" w:rsidRDefault="00DA3BD3">
      <w:bookmarkStart w:id="0" w:name="_GoBack"/>
      <w:bookmarkEnd w:id="0"/>
    </w:p>
    <w:sectPr w:rsidR="00DA3BD3" w:rsidSect="0026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8B8"/>
    <w:rsid w:val="00263E9F"/>
    <w:rsid w:val="007821B8"/>
    <w:rsid w:val="00AF2F8D"/>
    <w:rsid w:val="00B9565A"/>
    <w:rsid w:val="00DA3BD3"/>
    <w:rsid w:val="00E7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2016-12-05T07:18:00Z</dcterms:created>
  <dcterms:modified xsi:type="dcterms:W3CDTF">2018-08-17T03:25:00Z</dcterms:modified>
</cp:coreProperties>
</file>